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70" w:rsidRPr="005A2444" w:rsidRDefault="00D32770" w:rsidP="00D32770">
      <w:pPr>
        <w:jc w:val="center"/>
        <w:rPr>
          <w:rFonts w:hint="cs"/>
          <w:b/>
          <w:bCs/>
          <w:sz w:val="32"/>
          <w:szCs w:val="32"/>
          <w:cs/>
        </w:rPr>
      </w:pPr>
      <w:r w:rsidRPr="005A2444">
        <w:rPr>
          <w:rFonts w:hint="cs"/>
          <w:b/>
          <w:bCs/>
          <w:sz w:val="32"/>
          <w:szCs w:val="32"/>
          <w:cs/>
        </w:rPr>
        <w:t>ความร่วมมือกับหน่วยงานภายนอก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(ระดับ</w:t>
      </w:r>
      <w:r>
        <w:rPr>
          <w:rFonts w:hint="cs"/>
          <w:b/>
          <w:bCs/>
          <w:sz w:val="32"/>
          <w:szCs w:val="32"/>
          <w:cs/>
        </w:rPr>
        <w:t>มหาวิทยาลัย</w:t>
      </w:r>
      <w:r>
        <w:rPr>
          <w:rFonts w:hint="cs"/>
          <w:b/>
          <w:bCs/>
          <w:sz w:val="32"/>
          <w:szCs w:val="32"/>
          <w:cs/>
        </w:rPr>
        <w:t>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3B5244" w:rsidRPr="005A2444" w:rsidTr="00057483">
        <w:tc>
          <w:tcPr>
            <w:tcW w:w="5098" w:type="dxa"/>
          </w:tcPr>
          <w:p w:rsidR="003B5244" w:rsidRPr="005A2444" w:rsidRDefault="003B5244" w:rsidP="000574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หน่วยงานภายนอก</w:t>
            </w:r>
          </w:p>
        </w:tc>
        <w:tc>
          <w:tcPr>
            <w:tcW w:w="4395" w:type="dxa"/>
          </w:tcPr>
          <w:p w:rsidR="003B5244" w:rsidRPr="005A2444" w:rsidRDefault="003B5244" w:rsidP="000574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รูปแบบความร่วมมือ</w:t>
            </w:r>
          </w:p>
        </w:tc>
      </w:tr>
      <w:tr w:rsidR="00D81DD9" w:rsidRPr="00B21AB8" w:rsidTr="00057483">
        <w:tc>
          <w:tcPr>
            <w:tcW w:w="5098" w:type="dxa"/>
          </w:tcPr>
          <w:p w:rsidR="00D81DD9" w:rsidRPr="003B5244" w:rsidRDefault="00D81DD9" w:rsidP="00D81DD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บริษัทสยาม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แม็ค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โคร จำกัด (มหาชน)</w:t>
            </w:r>
          </w:p>
        </w:tc>
        <w:tc>
          <w:tcPr>
            <w:tcW w:w="4395" w:type="dxa"/>
          </w:tcPr>
          <w:p w:rsidR="00D81DD9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D81DD9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D81DD9" w:rsidRPr="005A2444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D81DD9" w:rsidRPr="00B21AB8" w:rsidTr="00057483">
        <w:tc>
          <w:tcPr>
            <w:tcW w:w="5098" w:type="dxa"/>
          </w:tcPr>
          <w:p w:rsidR="00D81DD9" w:rsidRPr="003B5244" w:rsidRDefault="00D81DD9" w:rsidP="00D81DD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สมาคมหมากเม่าสกลนคร </w:t>
            </w:r>
          </w:p>
        </w:tc>
        <w:tc>
          <w:tcPr>
            <w:tcW w:w="4395" w:type="dxa"/>
          </w:tcPr>
          <w:p w:rsidR="00D81DD9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D81DD9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D81DD9" w:rsidRPr="005A2444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D81DD9" w:rsidRPr="00B21AB8" w:rsidTr="00057483">
        <w:tc>
          <w:tcPr>
            <w:tcW w:w="5098" w:type="dxa"/>
          </w:tcPr>
          <w:p w:rsidR="00D81DD9" w:rsidRPr="003B5244" w:rsidRDefault="00D81DD9" w:rsidP="00D81DD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กระทรวงการอุดมศึกษา วิทยาศาสตร์ วิจัย และนวัตกรรม</w:t>
            </w:r>
          </w:p>
        </w:tc>
        <w:tc>
          <w:tcPr>
            <w:tcW w:w="4395" w:type="dxa"/>
          </w:tcPr>
          <w:p w:rsidR="00D81DD9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D81DD9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D81DD9" w:rsidRPr="005A2444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D81DD9" w:rsidRPr="00B21AB8" w:rsidTr="00057483">
        <w:tc>
          <w:tcPr>
            <w:tcW w:w="5098" w:type="dxa"/>
          </w:tcPr>
          <w:p w:rsidR="00D81DD9" w:rsidRPr="003B5244" w:rsidRDefault="00D81DD9" w:rsidP="00D81DD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กรมส่งเสริมการเกษตร</w:t>
            </w:r>
          </w:p>
        </w:tc>
        <w:tc>
          <w:tcPr>
            <w:tcW w:w="4395" w:type="dxa"/>
          </w:tcPr>
          <w:p w:rsidR="00D81DD9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D81DD9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D81DD9" w:rsidRPr="005A2444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D81DD9" w:rsidRPr="00B21AB8" w:rsidTr="00057483">
        <w:tc>
          <w:tcPr>
            <w:tcW w:w="5098" w:type="dxa"/>
          </w:tcPr>
          <w:p w:rsidR="00D81DD9" w:rsidRPr="003B5244" w:rsidRDefault="00D81DD9" w:rsidP="00D81DD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บริษัทหัว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เว่ยเทค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โน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ยี่ (ประเทศไทย) จำกัด</w:t>
            </w:r>
          </w:p>
        </w:tc>
        <w:tc>
          <w:tcPr>
            <w:tcW w:w="4395" w:type="dxa"/>
          </w:tcPr>
          <w:p w:rsidR="00D81DD9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D81DD9" w:rsidRDefault="00E61118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D81DD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D81DD9" w:rsidRPr="005A2444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D81DD9" w:rsidRPr="00B21AB8" w:rsidTr="00057483">
        <w:tc>
          <w:tcPr>
            <w:tcW w:w="5098" w:type="dxa"/>
          </w:tcPr>
          <w:p w:rsidR="00D81DD9" w:rsidRPr="003B5244" w:rsidRDefault="00D81DD9" w:rsidP="00D81DD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หจก.ภูตะวันออร์แกนิคฟาร์ม</w:t>
            </w:r>
          </w:p>
        </w:tc>
        <w:tc>
          <w:tcPr>
            <w:tcW w:w="4395" w:type="dxa"/>
          </w:tcPr>
          <w:p w:rsidR="00D81DD9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D81DD9" w:rsidRDefault="00E61118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bookmarkStart w:id="0" w:name="_GoBack"/>
            <w:bookmarkEnd w:id="0"/>
            <w:r w:rsidR="00D81DD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D81DD9" w:rsidRPr="005A2444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D81DD9" w:rsidRPr="00B21AB8" w:rsidTr="00057483">
        <w:tc>
          <w:tcPr>
            <w:tcW w:w="5098" w:type="dxa"/>
          </w:tcPr>
          <w:p w:rsidR="00D81DD9" w:rsidRPr="003B5244" w:rsidRDefault="00D81DD9" w:rsidP="00D81DD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สำนักงานพัฒนาฝีมือแรงงานสกลนคร</w:t>
            </w:r>
          </w:p>
        </w:tc>
        <w:tc>
          <w:tcPr>
            <w:tcW w:w="4395" w:type="dxa"/>
          </w:tcPr>
          <w:p w:rsidR="00D81DD9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D81DD9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D81DD9" w:rsidRPr="005A2444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D81DD9" w:rsidRPr="00B21AB8" w:rsidTr="00057483">
        <w:tc>
          <w:tcPr>
            <w:tcW w:w="5098" w:type="dxa"/>
          </w:tcPr>
          <w:p w:rsidR="00D81DD9" w:rsidRPr="003B5244" w:rsidRDefault="00D81DD9" w:rsidP="00D81DD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บริษัท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เบ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ทาโกร จำกัด (มหาชน)</w:t>
            </w:r>
          </w:p>
        </w:tc>
        <w:tc>
          <w:tcPr>
            <w:tcW w:w="4395" w:type="dxa"/>
          </w:tcPr>
          <w:p w:rsidR="00D81DD9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D81DD9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D81DD9" w:rsidRPr="005A2444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D81DD9" w:rsidRPr="00B21AB8" w:rsidTr="00057483">
        <w:tc>
          <w:tcPr>
            <w:tcW w:w="5098" w:type="dxa"/>
          </w:tcPr>
          <w:p w:rsidR="00D81DD9" w:rsidRDefault="00D81DD9" w:rsidP="00D81DD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อาชีวศึกษาจังหวัดสกลนคร</w:t>
            </w:r>
          </w:p>
        </w:tc>
        <w:tc>
          <w:tcPr>
            <w:tcW w:w="4395" w:type="dxa"/>
          </w:tcPr>
          <w:p w:rsidR="00D81DD9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D81DD9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D81DD9" w:rsidRPr="005A2444" w:rsidRDefault="00D81DD9" w:rsidP="00D81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</w:tbl>
    <w:p w:rsidR="00D32770" w:rsidRPr="00D32770" w:rsidRDefault="00D32770"/>
    <w:sectPr w:rsidR="00D32770" w:rsidRPr="00D32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0CD7"/>
    <w:multiLevelType w:val="hybridMultilevel"/>
    <w:tmpl w:val="61905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70"/>
    <w:rsid w:val="003B5244"/>
    <w:rsid w:val="008162EA"/>
    <w:rsid w:val="00D32770"/>
    <w:rsid w:val="00D81DD9"/>
    <w:rsid w:val="00E6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441D"/>
  <w15:chartTrackingRefBased/>
  <w15:docId w15:val="{AE48E53E-9E5A-441A-BD16-44D7A0A6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244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2024-01-24T06:53:00Z</dcterms:created>
  <dcterms:modified xsi:type="dcterms:W3CDTF">2024-01-24T07:04:00Z</dcterms:modified>
</cp:coreProperties>
</file>